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pPr w:leftFromText="180" w:rightFromText="180" w:vertAnchor="page" w:horzAnchor="page" w:tblpX="1" w:tblpY="1906"/>
        <w:tblW w:w="13753" w:type="dxa"/>
        <w:tblLook w:val="04A0" w:firstRow="1" w:lastRow="0" w:firstColumn="1" w:lastColumn="0" w:noHBand="0" w:noVBand="1"/>
      </w:tblPr>
      <w:tblGrid>
        <w:gridCol w:w="4077"/>
        <w:gridCol w:w="2694"/>
        <w:gridCol w:w="6982"/>
      </w:tblGrid>
      <w:tr w:rsidR="000A5047" w:rsidTr="00993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8"/>
              </w:rPr>
            </w:pPr>
            <w:r w:rsidRPr="0037196B">
              <w:rPr>
                <w:rFonts w:asciiTheme="minorHAnsi" w:hAnsiTheme="minorHAnsi"/>
                <w:b w:val="0"/>
                <w:sz w:val="28"/>
              </w:rPr>
              <w:t>Camp Dates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</w:rPr>
            </w:pPr>
            <w:r w:rsidRPr="0037196B">
              <w:rPr>
                <w:rFonts w:asciiTheme="minorHAnsi" w:hAnsiTheme="minorHAnsi"/>
                <w:b w:val="0"/>
                <w:sz w:val="28"/>
              </w:rPr>
              <w:t>Location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</w:rPr>
            </w:pPr>
            <w:r w:rsidRPr="0037196B">
              <w:rPr>
                <w:rFonts w:asciiTheme="minorHAnsi" w:hAnsiTheme="minorHAnsi"/>
                <w:b w:val="0"/>
                <w:sz w:val="28"/>
              </w:rPr>
              <w:t>Venue Site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July 8 to July 12</w:t>
            </w:r>
          </w:p>
          <w:p w:rsidR="00993150" w:rsidRPr="0037196B" w:rsidRDefault="00993150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OVERNIGHT CAMP**</w:t>
            </w:r>
          </w:p>
        </w:tc>
        <w:tc>
          <w:tcPr>
            <w:tcW w:w="2694" w:type="dxa"/>
          </w:tcPr>
          <w:p w:rsidR="000A5047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proofErr w:type="spellStart"/>
            <w:r w:rsidRPr="0037196B">
              <w:rPr>
                <w:rFonts w:asciiTheme="minorHAnsi" w:hAnsiTheme="minorHAnsi"/>
                <w:sz w:val="24"/>
              </w:rPr>
              <w:t>Musquodoboit</w:t>
            </w:r>
            <w:proofErr w:type="spellEnd"/>
          </w:p>
          <w:p w:rsidR="00993150" w:rsidRPr="00993150" w:rsidRDefault="00993150" w:rsidP="00993150">
            <w:pPr>
              <w:pStyle w:val="NoteLevel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993150">
              <w:rPr>
                <w:rFonts w:asciiTheme="minorHAnsi" w:hAnsiTheme="minorHAnsi"/>
                <w:b/>
                <w:sz w:val="24"/>
              </w:rPr>
              <w:t>$395 plus tax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 xml:space="preserve">Camp </w:t>
            </w:r>
            <w:proofErr w:type="spellStart"/>
            <w:r w:rsidRPr="0037196B">
              <w:rPr>
                <w:rFonts w:asciiTheme="minorHAnsi" w:hAnsiTheme="minorHAnsi"/>
                <w:sz w:val="24"/>
              </w:rPr>
              <w:t>Nedooae</w:t>
            </w:r>
            <w:proofErr w:type="spellEnd"/>
          </w:p>
          <w:p w:rsidR="00993150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 xml:space="preserve">273 </w:t>
            </w:r>
            <w:proofErr w:type="spellStart"/>
            <w:r w:rsidRPr="0037196B">
              <w:rPr>
                <w:rFonts w:asciiTheme="minorHAnsi" w:hAnsiTheme="minorHAnsi"/>
                <w:sz w:val="24"/>
              </w:rPr>
              <w:t>Chaswood</w:t>
            </w:r>
            <w:proofErr w:type="spellEnd"/>
            <w:r w:rsidRPr="0037196B">
              <w:rPr>
                <w:rFonts w:asciiTheme="minorHAnsi" w:hAnsiTheme="minorHAnsi"/>
                <w:sz w:val="24"/>
              </w:rPr>
              <w:t xml:space="preserve"> and </w:t>
            </w:r>
            <w:proofErr w:type="spellStart"/>
            <w:r w:rsidRPr="0037196B">
              <w:rPr>
                <w:rFonts w:asciiTheme="minorHAnsi" w:hAnsiTheme="minorHAnsi"/>
                <w:sz w:val="24"/>
              </w:rPr>
              <w:t>Elderbank</w:t>
            </w:r>
            <w:proofErr w:type="spellEnd"/>
            <w:r w:rsidRPr="0037196B">
              <w:rPr>
                <w:rFonts w:asciiTheme="minorHAnsi" w:hAnsiTheme="minorHAnsi"/>
                <w:sz w:val="24"/>
              </w:rPr>
              <w:t xml:space="preserve"> Road </w:t>
            </w:r>
            <w:proofErr w:type="spellStart"/>
            <w:r w:rsidRPr="0037196B">
              <w:rPr>
                <w:rFonts w:asciiTheme="minorHAnsi" w:hAnsiTheme="minorHAnsi"/>
                <w:sz w:val="24"/>
              </w:rPr>
              <w:t>Elderbank</w:t>
            </w:r>
            <w:proofErr w:type="spellEnd"/>
            <w:r w:rsidRPr="0037196B">
              <w:rPr>
                <w:rFonts w:asciiTheme="minorHAnsi" w:hAnsiTheme="minorHAnsi"/>
                <w:sz w:val="24"/>
              </w:rPr>
              <w:t xml:space="preserve"> NS</w:t>
            </w:r>
          </w:p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B0N 1A0</w:t>
            </w:r>
          </w:p>
        </w:tc>
      </w:tr>
      <w:tr w:rsidR="000A5047" w:rsidTr="00993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July 8 to 12</w:t>
            </w:r>
          </w:p>
        </w:tc>
        <w:tc>
          <w:tcPr>
            <w:tcW w:w="2694" w:type="dxa"/>
          </w:tcPr>
          <w:p w:rsidR="000A5047" w:rsidRDefault="00993150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Halifax</w:t>
            </w:r>
          </w:p>
          <w:p w:rsidR="00993150" w:rsidRPr="00993150" w:rsidRDefault="00993150" w:rsidP="00993150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93150">
              <w:rPr>
                <w:rFonts w:asciiTheme="minorHAnsi" w:hAnsiTheme="minorHAnsi"/>
                <w:b/>
                <w:sz w:val="24"/>
              </w:rPr>
              <w:t>$200 plus tax</w:t>
            </w:r>
          </w:p>
          <w:p w:rsidR="00993150" w:rsidRPr="00993150" w:rsidRDefault="00993150" w:rsidP="00993150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North End Centre Library</w:t>
            </w:r>
          </w:p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2165 Gottingen Street Halifax, NS B3K 3B5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993150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South</w:t>
            </w:r>
            <w:r w:rsidRPr="0037196B">
              <w:rPr>
                <w:rFonts w:asciiTheme="minorHAnsi" w:hAnsiTheme="minorHAnsi"/>
                <w:sz w:val="24"/>
              </w:rPr>
              <w:t>Shore</w:t>
            </w:r>
            <w:proofErr w:type="spellEnd"/>
            <w:r w:rsidRPr="0037196B">
              <w:rPr>
                <w:rFonts w:asciiTheme="minorHAnsi" w:hAnsiTheme="minorHAnsi"/>
                <w:sz w:val="24"/>
              </w:rPr>
              <w:t xml:space="preserve"> </w:t>
            </w:r>
            <w:r w:rsidR="00993150">
              <w:rPr>
                <w:rFonts w:asciiTheme="minorHAnsi" w:hAnsiTheme="minorHAnsi"/>
                <w:sz w:val="24"/>
              </w:rPr>
              <w:t>–</w:t>
            </w:r>
            <w:r w:rsidRPr="0037196B">
              <w:rPr>
                <w:rFonts w:asciiTheme="minorHAnsi" w:hAnsiTheme="minorHAnsi"/>
                <w:sz w:val="24"/>
              </w:rPr>
              <w:t xml:space="preserve"> Lunenburg</w:t>
            </w:r>
          </w:p>
          <w:p w:rsidR="000A5047" w:rsidRDefault="00993150" w:rsidP="0099315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93150">
              <w:rPr>
                <w:b/>
                <w:sz w:val="24"/>
                <w:szCs w:val="24"/>
              </w:rPr>
              <w:t>$200 plus tax</w:t>
            </w:r>
          </w:p>
          <w:p w:rsidR="00993150" w:rsidRPr="00993150" w:rsidRDefault="00993150" w:rsidP="0099315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M</w:t>
            </w:r>
            <w:r>
              <w:rPr>
                <w:rFonts w:asciiTheme="minorHAnsi" w:hAnsiTheme="minorHAnsi"/>
                <w:sz w:val="24"/>
              </w:rPr>
              <w:t>ARC</w:t>
            </w:r>
            <w:r w:rsidRPr="0037196B">
              <w:rPr>
                <w:rFonts w:asciiTheme="minorHAnsi" w:hAnsiTheme="minorHAnsi"/>
                <w:sz w:val="24"/>
              </w:rPr>
              <w:t xml:space="preserve"> Centre</w:t>
            </w:r>
          </w:p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33 Leary Fraser Road Lunenburg, NS B4V 5S7</w:t>
            </w:r>
          </w:p>
        </w:tc>
      </w:tr>
      <w:tr w:rsidR="000A5047" w:rsidTr="009931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Moncton</w:t>
            </w:r>
          </w:p>
          <w:p w:rsidR="00993150" w:rsidRPr="00993150" w:rsidRDefault="00993150" w:rsidP="00993150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93150">
              <w:rPr>
                <w:rFonts w:asciiTheme="minorHAnsi" w:hAnsiTheme="minorHAnsi"/>
                <w:b/>
                <w:sz w:val="24"/>
                <w:szCs w:val="24"/>
              </w:rPr>
              <w:t>$200 plus tax</w:t>
            </w:r>
          </w:p>
        </w:tc>
        <w:tc>
          <w:tcPr>
            <w:tcW w:w="6982" w:type="dxa"/>
          </w:tcPr>
          <w:p w:rsidR="000A5047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Moncton Wesleyan Church</w:t>
            </w:r>
          </w:p>
          <w:p w:rsidR="000A5047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(506) 857-2293</w:t>
            </w:r>
          </w:p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945 St George Blvd, Moncton, NB E1E 2C9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July 15 to July 19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Ottawa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Amherst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Moncton</w:t>
            </w:r>
          </w:p>
          <w:p w:rsidR="00993150" w:rsidRPr="00993150" w:rsidRDefault="00993150" w:rsidP="00993150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93150">
              <w:rPr>
                <w:rFonts w:asciiTheme="minorHAnsi" w:hAnsiTheme="minorHAnsi"/>
                <w:b/>
                <w:sz w:val="24"/>
              </w:rPr>
              <w:t>$200 plus tax</w:t>
            </w:r>
          </w:p>
          <w:p w:rsidR="00993150" w:rsidRPr="00993150" w:rsidRDefault="00993150" w:rsidP="00993150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6982" w:type="dxa"/>
          </w:tcPr>
          <w:p w:rsidR="000A5047" w:rsidRPr="00B85A46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proofErr w:type="spellStart"/>
            <w:r w:rsidRPr="00B85A46">
              <w:rPr>
                <w:rFonts w:asciiTheme="minorHAnsi" w:hAnsiTheme="minorHAnsi"/>
                <w:sz w:val="24"/>
              </w:rPr>
              <w:t>Tankville</w:t>
            </w:r>
            <w:proofErr w:type="spellEnd"/>
            <w:r w:rsidRPr="00B85A46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B85A46">
              <w:rPr>
                <w:rFonts w:asciiTheme="minorHAnsi" w:hAnsiTheme="minorHAnsi"/>
                <w:sz w:val="24"/>
              </w:rPr>
              <w:t>Staition</w:t>
            </w:r>
            <w:proofErr w:type="spellEnd"/>
            <w:r w:rsidRPr="00B85A46">
              <w:rPr>
                <w:rFonts w:asciiTheme="minorHAnsi" w:hAnsiTheme="minorHAnsi"/>
                <w:sz w:val="24"/>
              </w:rPr>
              <w:t xml:space="preserve"> Community Centre</w:t>
            </w:r>
          </w:p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B85A46">
              <w:rPr>
                <w:rFonts w:asciiTheme="minorHAnsi" w:hAnsiTheme="minorHAnsi"/>
                <w:sz w:val="24"/>
              </w:rPr>
              <w:t xml:space="preserve">1665 Elmwood </w:t>
            </w:r>
            <w:proofErr w:type="spellStart"/>
            <w:r w:rsidRPr="00B85A46">
              <w:rPr>
                <w:rFonts w:asciiTheme="minorHAnsi" w:hAnsiTheme="minorHAnsi"/>
                <w:sz w:val="24"/>
              </w:rPr>
              <w:t>Dr</w:t>
            </w:r>
            <w:proofErr w:type="spellEnd"/>
            <w:r w:rsidRPr="00B85A46">
              <w:rPr>
                <w:rFonts w:asciiTheme="minorHAnsi" w:hAnsiTheme="minorHAnsi"/>
                <w:sz w:val="24"/>
              </w:rPr>
              <w:t xml:space="preserve"> Moncton</w:t>
            </w:r>
          </w:p>
        </w:tc>
      </w:tr>
      <w:tr w:rsidR="000A5047" w:rsidTr="00993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July 22 to July 26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Ottawa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Guelph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Toronto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Halifax</w:t>
            </w:r>
          </w:p>
          <w:p w:rsidR="00993150" w:rsidRDefault="00993150" w:rsidP="00993150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993150">
              <w:rPr>
                <w:rFonts w:asciiTheme="minorHAnsi" w:hAnsiTheme="minorHAnsi"/>
                <w:b/>
                <w:sz w:val="24"/>
              </w:rPr>
              <w:t>$200 plus tax</w:t>
            </w:r>
          </w:p>
          <w:p w:rsidR="00993150" w:rsidRPr="00993150" w:rsidRDefault="00993150" w:rsidP="00993150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North End Centre Library</w:t>
            </w:r>
          </w:p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2165 Gottingen Street Halifax, NS B3K 3B5</w:t>
            </w:r>
          </w:p>
        </w:tc>
      </w:tr>
      <w:tr w:rsidR="000A5047" w:rsidTr="009931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July 29 to August 2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proofErr w:type="spellStart"/>
            <w:r w:rsidRPr="0037196B">
              <w:rPr>
                <w:rFonts w:asciiTheme="minorHAnsi" w:hAnsiTheme="minorHAnsi"/>
                <w:sz w:val="24"/>
              </w:rPr>
              <w:t>Antigonish</w:t>
            </w:r>
            <w:proofErr w:type="spellEnd"/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Victoria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 xml:space="preserve">Burnside Gorge Community Centre </w:t>
            </w:r>
          </w:p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471 Cecelia Road Victoria, BC V8T 4T4</w:t>
            </w:r>
          </w:p>
        </w:tc>
      </w:tr>
      <w:tr w:rsidR="000A5047" w:rsidTr="009931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Ottawa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August 5 to August 10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Victoria</w:t>
            </w:r>
          </w:p>
        </w:tc>
        <w:tc>
          <w:tcPr>
            <w:tcW w:w="6982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Kitchener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Calgary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August 12 to August 16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Vancouver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Toronto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Calgary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  <w:tr w:rsidR="000A5047" w:rsidTr="0099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5047" w:rsidRPr="0037196B" w:rsidRDefault="000A5047" w:rsidP="000A5047">
            <w:pPr>
              <w:pStyle w:val="NoteLevel1"/>
              <w:rPr>
                <w:rFonts w:asciiTheme="minorHAnsi" w:hAnsiTheme="minorHAnsi"/>
                <w:b w:val="0"/>
                <w:sz w:val="24"/>
              </w:rPr>
            </w:pPr>
            <w:r w:rsidRPr="0037196B">
              <w:rPr>
                <w:rFonts w:asciiTheme="minorHAnsi" w:hAnsiTheme="minorHAnsi"/>
                <w:b w:val="0"/>
                <w:sz w:val="24"/>
              </w:rPr>
              <w:t>August 19 to August 23</w:t>
            </w:r>
          </w:p>
        </w:tc>
        <w:tc>
          <w:tcPr>
            <w:tcW w:w="2694" w:type="dxa"/>
          </w:tcPr>
          <w:p w:rsidR="000A5047" w:rsidRPr="0037196B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7196B">
              <w:rPr>
                <w:rFonts w:asciiTheme="minorHAnsi" w:hAnsiTheme="minorHAnsi"/>
                <w:sz w:val="24"/>
              </w:rPr>
              <w:t>Calgary</w:t>
            </w:r>
          </w:p>
        </w:tc>
        <w:tc>
          <w:tcPr>
            <w:tcW w:w="6982" w:type="dxa"/>
          </w:tcPr>
          <w:p w:rsidR="000A5047" w:rsidRPr="005967BA" w:rsidRDefault="000A5047" w:rsidP="000A5047">
            <w:pPr>
              <w:pStyle w:val="NoteLeve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5967BA">
              <w:rPr>
                <w:rFonts w:asciiTheme="minorHAnsi" w:hAnsiTheme="minorHAnsi"/>
                <w:b/>
                <w:sz w:val="24"/>
              </w:rPr>
              <w:t>TBA</w:t>
            </w:r>
          </w:p>
        </w:tc>
      </w:tr>
    </w:tbl>
    <w:p w:rsidR="006C747B" w:rsidRDefault="006C747B"/>
    <w:p w:rsidR="00993150" w:rsidRDefault="00993150"/>
    <w:p w:rsidR="00993150" w:rsidRDefault="00993150" w:rsidP="00993150">
      <w:pPr>
        <w:jc w:val="left"/>
      </w:pPr>
    </w:p>
    <w:sectPr w:rsidR="00993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0F64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7"/>
    <w:rsid w:val="000A5047"/>
    <w:rsid w:val="006C747B"/>
    <w:rsid w:val="009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47"/>
    <w:pPr>
      <w:spacing w:after="0" w:line="240" w:lineRule="auto"/>
      <w:ind w:left="1792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0A5047"/>
    <w:pPr>
      <w:spacing w:after="0" w:line="240" w:lineRule="auto"/>
      <w:ind w:left="1792" w:hanging="357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NoteLevel1">
    <w:name w:val="Note Level 1"/>
    <w:basedOn w:val="Normal"/>
    <w:uiPriority w:val="99"/>
    <w:unhideWhenUsed/>
    <w:rsid w:val="000A5047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0A50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A5047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A5047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A5047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A5047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A5047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A5047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A5047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47"/>
    <w:pPr>
      <w:spacing w:after="0" w:line="240" w:lineRule="auto"/>
      <w:ind w:left="1792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0A5047"/>
    <w:pPr>
      <w:spacing w:after="0" w:line="240" w:lineRule="auto"/>
      <w:ind w:left="1792" w:hanging="357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NoteLevel1">
    <w:name w:val="Note Level 1"/>
    <w:basedOn w:val="Normal"/>
    <w:uiPriority w:val="99"/>
    <w:unhideWhenUsed/>
    <w:rsid w:val="000A5047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0A5047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0A5047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A5047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A5047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A5047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A5047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A5047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A5047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Ichigo</dc:creator>
  <cp:lastModifiedBy>Ichigo</cp:lastModifiedBy>
  <cp:revision>2</cp:revision>
  <dcterms:created xsi:type="dcterms:W3CDTF">2013-04-18T18:23:00Z</dcterms:created>
  <dcterms:modified xsi:type="dcterms:W3CDTF">2013-04-18T18:42:00Z</dcterms:modified>
</cp:coreProperties>
</file>